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4EB3" w:rsidRPr="00DE4EB3" w:rsidRDefault="00DE4EB3" w:rsidP="00872120">
      <w:pPr>
        <w:shd w:val="clear" w:color="auto" w:fill="FFFFFF" w:themeFill="background1"/>
        <w:spacing w:after="0"/>
        <w:textAlignment w:val="baseline"/>
        <w:outlineLvl w:val="0"/>
        <w:rPr>
          <w:rFonts w:ascii="Times New Roman" w:eastAsia="Times New Roman" w:hAnsi="Times New Roman" w:cs="Times New Roman"/>
          <w:b/>
          <w:color w:val="000000"/>
          <w:kern w:val="36"/>
          <w:sz w:val="28"/>
          <w:szCs w:val="28"/>
          <w:lang w:eastAsia="ru-RU"/>
        </w:rPr>
      </w:pPr>
      <w:r w:rsidRPr="00DE4EB3">
        <w:rPr>
          <w:rFonts w:ascii="Times New Roman" w:eastAsia="Times New Roman" w:hAnsi="Times New Roman" w:cs="Times New Roman"/>
          <w:b/>
          <w:color w:val="000000"/>
          <w:kern w:val="36"/>
          <w:sz w:val="28"/>
          <w:szCs w:val="28"/>
          <w:lang w:eastAsia="ru-RU"/>
        </w:rPr>
        <w:t>Статья 29 "Информационная открытость образовательной организации"</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b/>
          <w:color w:val="000000"/>
          <w:sz w:val="28"/>
          <w:szCs w:val="28"/>
          <w:bdr w:val="none" w:sz="0" w:space="0" w:color="auto" w:frame="1"/>
          <w:lang w:eastAsia="ru-RU"/>
        </w:rPr>
        <w:t>Информационная открытость </w:t>
      </w:r>
      <w:r w:rsidRPr="00DE4EB3">
        <w:rPr>
          <w:rFonts w:ascii="Times New Roman" w:eastAsia="Times New Roman" w:hAnsi="Times New Roman" w:cs="Times New Roman"/>
          <w:b/>
          <w:color w:val="000000"/>
          <w:sz w:val="28"/>
          <w:szCs w:val="28"/>
          <w:bdr w:val="none" w:sz="0" w:space="0" w:color="auto" w:frame="1"/>
          <w:lang w:eastAsia="ru-RU"/>
        </w:rPr>
        <w:t>образовательной организации</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DE4EB3">
        <w:rPr>
          <w:rFonts w:ascii="Times New Roman" w:eastAsia="Times New Roman" w:hAnsi="Times New Roman" w:cs="Times New Roman"/>
          <w:color w:val="000000"/>
          <w:sz w:val="24"/>
          <w:szCs w:val="24"/>
          <w:bdr w:val="none" w:sz="0" w:space="0" w:color="auto" w:frame="1"/>
          <w:lang w:eastAsia="ru-RU"/>
        </w:rPr>
        <w:t> </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t xml:space="preserve">1. 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w:t>
      </w:r>
      <w:proofErr w:type="gramStart"/>
      <w:r w:rsidRPr="00872120">
        <w:rPr>
          <w:rFonts w:ascii="Times New Roman" w:eastAsia="Times New Roman" w:hAnsi="Times New Roman" w:cs="Times New Roman"/>
          <w:color w:val="000000"/>
          <w:sz w:val="24"/>
          <w:szCs w:val="24"/>
          <w:bdr w:val="none" w:sz="0" w:space="0" w:color="auto" w:frame="1"/>
          <w:lang w:eastAsia="ru-RU"/>
        </w:rPr>
        <w:t>к</w:t>
      </w:r>
      <w:proofErr w:type="gramEnd"/>
      <w:r w:rsidRPr="00872120">
        <w:rPr>
          <w:rFonts w:ascii="Times New Roman" w:eastAsia="Times New Roman" w:hAnsi="Times New Roman" w:cs="Times New Roman"/>
          <w:color w:val="000000"/>
          <w:sz w:val="24"/>
          <w:szCs w:val="24"/>
          <w:bdr w:val="none" w:sz="0" w:space="0" w:color="auto" w:frame="1"/>
          <w:lang w:eastAsia="ru-RU"/>
        </w:rPr>
        <w:t xml:space="preserve"> </w:t>
      </w:r>
      <w:proofErr w:type="gramStart"/>
      <w:r w:rsidRPr="00872120">
        <w:rPr>
          <w:rFonts w:ascii="Times New Roman" w:eastAsia="Times New Roman" w:hAnsi="Times New Roman" w:cs="Times New Roman"/>
          <w:color w:val="000000"/>
          <w:sz w:val="24"/>
          <w:szCs w:val="24"/>
          <w:bdr w:val="none" w:sz="0" w:space="0" w:color="auto" w:frame="1"/>
          <w:lang w:eastAsia="ru-RU"/>
        </w:rPr>
        <w:t>таким</w:t>
      </w:r>
      <w:proofErr w:type="gramEnd"/>
      <w:r w:rsidRPr="00872120">
        <w:rPr>
          <w:rFonts w:ascii="Times New Roman" w:eastAsia="Times New Roman" w:hAnsi="Times New Roman" w:cs="Times New Roman"/>
          <w:color w:val="000000"/>
          <w:sz w:val="24"/>
          <w:szCs w:val="24"/>
          <w:bdr w:val="none" w:sz="0" w:space="0" w:color="auto" w:frame="1"/>
          <w:lang w:eastAsia="ru-RU"/>
        </w:rPr>
        <w:t xml:space="preserve">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t>2. Образовательные организации обеспечивают открытость и доступность:</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t>1) информации:</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t>а)  о дате создания образовательной организации, об учредителе,</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учредителях образовательной организации, о месте нахождения</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образовательной организац</w:t>
      </w:r>
      <w:proofErr w:type="gramStart"/>
      <w:r w:rsidRPr="00872120">
        <w:rPr>
          <w:rFonts w:ascii="Times New Roman" w:eastAsia="Times New Roman" w:hAnsi="Times New Roman" w:cs="Times New Roman"/>
          <w:color w:val="000000"/>
          <w:sz w:val="24"/>
          <w:szCs w:val="24"/>
          <w:bdr w:val="none" w:sz="0" w:space="0" w:color="auto" w:frame="1"/>
          <w:lang w:eastAsia="ru-RU"/>
        </w:rPr>
        <w:t>ии и ее</w:t>
      </w:r>
      <w:proofErr w:type="gramEnd"/>
      <w:r w:rsidRPr="00872120">
        <w:rPr>
          <w:rFonts w:ascii="Times New Roman" w:eastAsia="Times New Roman" w:hAnsi="Times New Roman" w:cs="Times New Roman"/>
          <w:color w:val="000000"/>
          <w:sz w:val="24"/>
          <w:szCs w:val="24"/>
          <w:bdr w:val="none" w:sz="0" w:space="0" w:color="auto" w:frame="1"/>
          <w:lang w:eastAsia="ru-RU"/>
        </w:rPr>
        <w:t xml:space="preserve"> фил</w:t>
      </w:r>
      <w:bookmarkStart w:id="0" w:name="_GoBack"/>
      <w:bookmarkEnd w:id="0"/>
      <w:r w:rsidRPr="00872120">
        <w:rPr>
          <w:rFonts w:ascii="Times New Roman" w:eastAsia="Times New Roman" w:hAnsi="Times New Roman" w:cs="Times New Roman"/>
          <w:color w:val="000000"/>
          <w:sz w:val="24"/>
          <w:szCs w:val="24"/>
          <w:bdr w:val="none" w:sz="0" w:space="0" w:color="auto" w:frame="1"/>
          <w:lang w:eastAsia="ru-RU"/>
        </w:rPr>
        <w:t>иалов (при наличии), режиме,</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графике работы, контактных телефонах и об адресах электронной почты;</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t>б)  о структуре и об органах управления образовательной</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организацией;</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t>в)  о реализуемых образовательных программах с указанием</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учебных предметов, курсов, дисциплин (модулей), практики,</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предусмотренных соответствующей образовательной программой;</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t>г)  о численности обучающихся по реализуемым образовательным</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программам за счет бюджетных ассигнований федерального бюджета,</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бюджетов субъектов Российской Федерации, местных бюджетов и по</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договорам об образовании за счет средств физических и (или)</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юридических лиц;</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t>д)             о языках образования;</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t>е)  о федеральных государственных образовательных стандартах, об</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образовательных стандартах (при их наличии);</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t>ж) о руководителе образовательной организации, его заместителях,</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руководителях филиалов образовательной организации (при их наличии);</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t>з)  о персональном составе педагогических работников с указанием</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уровня образования, квалификации и опыта работы;</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t>и) о материально-техническом обеспечении образовательной</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деятельности (в том числе о наличии оборудованных учебных кабинетов,</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объектов для проведения практических занятий, библиотек, объектов</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спорта, средств обучения и воспитания, об условиях питания и охраны</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здоровья обучающихся, о доступе к информационным системам и</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информационно-телекоммуникационным сетям, об электронных</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образовательных ресурсах, к которым обеспечивается доступ</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обучающихся);</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t>к)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организаций дополнительного профессионального образования);</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proofErr w:type="gramStart"/>
      <w:r w:rsidRPr="00872120">
        <w:rPr>
          <w:rFonts w:ascii="Times New Roman" w:eastAsia="Times New Roman" w:hAnsi="Times New Roman" w:cs="Times New Roman"/>
          <w:color w:val="000000"/>
          <w:sz w:val="24"/>
          <w:szCs w:val="24"/>
          <w:bdr w:val="none" w:sz="0" w:space="0" w:color="auto" w:frame="1"/>
          <w:lang w:eastAsia="ru-RU"/>
        </w:rPr>
        <w:t xml:space="preserve">л)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w:t>
      </w:r>
      <w:r w:rsidRPr="00872120">
        <w:rPr>
          <w:rFonts w:ascii="Times New Roman" w:eastAsia="Times New Roman" w:hAnsi="Times New Roman" w:cs="Times New Roman"/>
          <w:color w:val="000000"/>
          <w:sz w:val="24"/>
          <w:szCs w:val="24"/>
          <w:bdr w:val="none" w:sz="0" w:space="0" w:color="auto" w:frame="1"/>
          <w:lang w:eastAsia="ru-RU"/>
        </w:rPr>
        <w:lastRenderedPageBreak/>
        <w:t>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w:t>
      </w:r>
      <w:proofErr w:type="gramEnd"/>
      <w:r w:rsidRPr="00872120">
        <w:rPr>
          <w:rFonts w:ascii="Times New Roman" w:eastAsia="Times New Roman" w:hAnsi="Times New Roman" w:cs="Times New Roman"/>
          <w:color w:val="000000"/>
          <w:sz w:val="24"/>
          <w:szCs w:val="24"/>
          <w:bdr w:val="none" w:sz="0" w:space="0" w:color="auto" w:frame="1"/>
          <w:lang w:eastAsia="ru-RU"/>
        </w:rPr>
        <w:t xml:space="preserve"> всем вступительным испытаниям, а также о результатах перевода, восстановления и отчисления;</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proofErr w:type="gramStart"/>
      <w:r w:rsidRPr="00872120">
        <w:rPr>
          <w:rFonts w:ascii="Times New Roman" w:eastAsia="Times New Roman" w:hAnsi="Times New Roman" w:cs="Times New Roman"/>
          <w:color w:val="000000"/>
          <w:sz w:val="24"/>
          <w:szCs w:val="24"/>
          <w:bdr w:val="none" w:sz="0" w:space="0" w:color="auto" w:frame="1"/>
          <w:lang w:eastAsia="ru-RU"/>
        </w:rPr>
        <w:t>м) о количестве вакантных мест для приема (перевода) по каждой образовательной программе, по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roofErr w:type="gramEnd"/>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t xml:space="preserve">н) о наличии и об условиях предоставления </w:t>
      </w:r>
      <w:proofErr w:type="gramStart"/>
      <w:r w:rsidRPr="00872120">
        <w:rPr>
          <w:rFonts w:ascii="Times New Roman" w:eastAsia="Times New Roman" w:hAnsi="Times New Roman" w:cs="Times New Roman"/>
          <w:color w:val="000000"/>
          <w:sz w:val="24"/>
          <w:szCs w:val="24"/>
          <w:bdr w:val="none" w:sz="0" w:space="0" w:color="auto" w:frame="1"/>
          <w:lang w:eastAsia="ru-RU"/>
        </w:rPr>
        <w:t>обучающимся</w:t>
      </w:r>
      <w:proofErr w:type="gramEnd"/>
      <w:r w:rsidRPr="00872120">
        <w:rPr>
          <w:rFonts w:ascii="Times New Roman" w:eastAsia="Times New Roman" w:hAnsi="Times New Roman" w:cs="Times New Roman"/>
          <w:color w:val="000000"/>
          <w:sz w:val="24"/>
          <w:szCs w:val="24"/>
          <w:bdr w:val="none" w:sz="0" w:space="0" w:color="auto" w:frame="1"/>
          <w:lang w:eastAsia="ru-RU"/>
        </w:rPr>
        <w:t xml:space="preserve"> стипендий, мер социальной поддержки;</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proofErr w:type="gramStart"/>
      <w:r w:rsidRPr="00872120">
        <w:rPr>
          <w:rFonts w:ascii="Times New Roman" w:eastAsia="Times New Roman" w:hAnsi="Times New Roman" w:cs="Times New Roman"/>
          <w:color w:val="000000"/>
          <w:sz w:val="24"/>
          <w:szCs w:val="24"/>
          <w:bdr w:val="none" w:sz="0" w:space="0" w:color="auto" w:frame="1"/>
          <w:lang w:eastAsia="ru-RU"/>
        </w:rPr>
        <w:t>о)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w:t>
      </w:r>
      <w:proofErr w:type="gramEnd"/>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t>п)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t>р) о поступлении финансовых и материальных средств и об их расходовании по итогам финансового года; с) о трудоустройстве выпускников;</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t>2)              копий:</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t>а)              устава образовательной организации;</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t>б)  лицензии на осуществление образовательной деятельности</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(с приложениями);</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t>в)  свидетельства                        о государственной                        аккредитации</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(с приложениями);</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proofErr w:type="gramStart"/>
      <w:r w:rsidRPr="00872120">
        <w:rPr>
          <w:rFonts w:ascii="Times New Roman" w:eastAsia="Times New Roman" w:hAnsi="Times New Roman" w:cs="Times New Roman"/>
          <w:color w:val="000000"/>
          <w:sz w:val="24"/>
          <w:szCs w:val="24"/>
          <w:bdr w:val="none" w:sz="0" w:space="0" w:color="auto" w:frame="1"/>
          <w:lang w:eastAsia="ru-RU"/>
        </w:rPr>
        <w:t>г)  плана финансово-хозяйственной деятельности образовательной</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организации, утвержденного в установленном законодательством</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Российской Федерации порядке, или бюджетной сметы образовательной</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организации;</w:t>
      </w:r>
      <w:proofErr w:type="gramEnd"/>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t>д)  локальных нормативных актов, предусмотренных частью 2</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статьи 30 настоящего Федерального закона, правил внутреннего</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распорядка обучающихся, правил внутреннего трудового распорядка,</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коллективного договора;</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t xml:space="preserve">3)  отчета о результатах самообследования. </w:t>
      </w:r>
      <w:proofErr w:type="gramStart"/>
      <w:r w:rsidRPr="00872120">
        <w:rPr>
          <w:rFonts w:ascii="Times New Roman" w:eastAsia="Times New Roman" w:hAnsi="Times New Roman" w:cs="Times New Roman"/>
          <w:color w:val="000000"/>
          <w:sz w:val="24"/>
          <w:szCs w:val="24"/>
          <w:bdr w:val="none" w:sz="0" w:space="0" w:color="auto" w:frame="1"/>
          <w:lang w:eastAsia="ru-RU"/>
        </w:rPr>
        <w:t>Показатели деятельности</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образовательной организации, подлежащей самообследованию, и порядок</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его проведения устанавливаются федеральным органом исполнительной</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власти, осуществляющим функции по выработке государственной</w:t>
      </w:r>
      <w:r w:rsidRPr="00DE4EB3">
        <w:rPr>
          <w:rFonts w:ascii="Times New Roman" w:eastAsia="Times New Roman" w:hAnsi="Times New Roman" w:cs="Times New Roman"/>
          <w:color w:val="000000"/>
          <w:sz w:val="24"/>
          <w:szCs w:val="24"/>
          <w:bdr w:val="none" w:sz="0" w:space="0" w:color="auto" w:frame="1"/>
          <w:lang w:eastAsia="ru-RU"/>
        </w:rPr>
        <w:br/>
      </w:r>
      <w:r w:rsidRPr="00872120">
        <w:rPr>
          <w:rFonts w:ascii="Times New Roman" w:eastAsia="Times New Roman" w:hAnsi="Times New Roman" w:cs="Times New Roman"/>
          <w:color w:val="000000"/>
          <w:sz w:val="24"/>
          <w:szCs w:val="24"/>
          <w:bdr w:val="none" w:sz="0" w:space="0" w:color="auto" w:frame="1"/>
          <w:lang w:eastAsia="ru-RU"/>
        </w:rPr>
        <w:t>политики и нормативно-правовому регулированию в сфере образования;</w:t>
      </w:r>
      <w:proofErr w:type="gramEnd"/>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t xml:space="preserve">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w:t>
      </w:r>
      <w:proofErr w:type="gramStart"/>
      <w:r w:rsidRPr="00872120">
        <w:rPr>
          <w:rFonts w:ascii="Times New Roman" w:eastAsia="Times New Roman" w:hAnsi="Times New Roman" w:cs="Times New Roman"/>
          <w:color w:val="000000"/>
          <w:sz w:val="24"/>
          <w:szCs w:val="24"/>
          <w:bdr w:val="none" w:sz="0" w:space="0" w:color="auto" w:frame="1"/>
          <w:lang w:eastAsia="ru-RU"/>
        </w:rPr>
        <w:t>обучения</w:t>
      </w:r>
      <w:proofErr w:type="gramEnd"/>
      <w:r w:rsidRPr="00872120">
        <w:rPr>
          <w:rFonts w:ascii="Times New Roman" w:eastAsia="Times New Roman" w:hAnsi="Times New Roman" w:cs="Times New Roman"/>
          <w:color w:val="000000"/>
          <w:sz w:val="24"/>
          <w:szCs w:val="24"/>
          <w:bdr w:val="none" w:sz="0" w:space="0" w:color="auto" w:frame="1"/>
          <w:lang w:eastAsia="ru-RU"/>
        </w:rPr>
        <w:t xml:space="preserve"> по каждой образовательной программе;</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t>5)   предписаний органов, осуществляющих государственный контроль (надзор) в сфере образования, отчетов об исполнении таких предписаний;</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t>6)   иной информации, которая размещается, опубликовывается по решению образовательной организации и (или) размещение, опубликование которой являются обязательными в соответствии с законодательством Российской Федерации.</w:t>
      </w:r>
    </w:p>
    <w:p w:rsidR="00DE4EB3" w:rsidRPr="00DE4EB3" w:rsidRDefault="00DE4EB3" w:rsidP="00872120">
      <w:pPr>
        <w:shd w:val="clear" w:color="auto" w:fill="FFFFFF" w:themeFill="background1"/>
        <w:spacing w:after="0"/>
        <w:textAlignment w:val="baseline"/>
        <w:rPr>
          <w:rFonts w:ascii="Times New Roman" w:eastAsia="Times New Roman" w:hAnsi="Times New Roman" w:cs="Times New Roman"/>
          <w:color w:val="000000"/>
          <w:sz w:val="24"/>
          <w:szCs w:val="24"/>
          <w:lang w:eastAsia="ru-RU"/>
        </w:rPr>
      </w:pPr>
      <w:r w:rsidRPr="00872120">
        <w:rPr>
          <w:rFonts w:ascii="Times New Roman" w:eastAsia="Times New Roman" w:hAnsi="Times New Roman" w:cs="Times New Roman"/>
          <w:color w:val="000000"/>
          <w:sz w:val="24"/>
          <w:szCs w:val="24"/>
          <w:bdr w:val="none" w:sz="0" w:space="0" w:color="auto" w:frame="1"/>
          <w:lang w:eastAsia="ru-RU"/>
        </w:rPr>
        <w:lastRenderedPageBreak/>
        <w:t xml:space="preserve">3. </w:t>
      </w:r>
      <w:proofErr w:type="gramStart"/>
      <w:r w:rsidRPr="00872120">
        <w:rPr>
          <w:rFonts w:ascii="Times New Roman" w:eastAsia="Times New Roman" w:hAnsi="Times New Roman" w:cs="Times New Roman"/>
          <w:color w:val="000000"/>
          <w:sz w:val="24"/>
          <w:szCs w:val="24"/>
          <w:bdr w:val="none" w:sz="0" w:space="0" w:color="auto" w:frame="1"/>
          <w:lang w:eastAsia="ru-RU"/>
        </w:rPr>
        <w:t>Информация и документы, указанные в части 2 настоящей статьи, если они в соответствии с законодательством Российской Федерации не отнесены к сведениям, составляющим государственную и иную охраняемую законом тайну, подлежат размещению на официальном сайте образовательной организации в сети «Интернет» и обновлению в течение десяти рабочих дней со дня их создания, получения или внесения в них соответствующих изменений.</w:t>
      </w:r>
      <w:proofErr w:type="gramEnd"/>
      <w:r w:rsidRPr="00872120">
        <w:rPr>
          <w:rFonts w:ascii="Times New Roman" w:eastAsia="Times New Roman" w:hAnsi="Times New Roman" w:cs="Times New Roman"/>
          <w:color w:val="000000"/>
          <w:sz w:val="24"/>
          <w:szCs w:val="24"/>
          <w:bdr w:val="none" w:sz="0" w:space="0" w:color="auto" w:frame="1"/>
          <w:lang w:eastAsia="ru-RU"/>
        </w:rPr>
        <w:t xml:space="preserve"> Порядок размещения на официальном сайте образовательной организации в сети «Интернет» и обновления информации об образовательной организации, в том числе ее содержание и форма ее предоставления, устанавливается Правительством Российской Федерации.</w:t>
      </w:r>
    </w:p>
    <w:p w:rsidR="000311B6" w:rsidRPr="00872120" w:rsidRDefault="000311B6" w:rsidP="00872120">
      <w:pPr>
        <w:shd w:val="clear" w:color="auto" w:fill="FFFFFF" w:themeFill="background1"/>
        <w:spacing w:after="0"/>
        <w:rPr>
          <w:rFonts w:ascii="Times New Roman" w:hAnsi="Times New Roman" w:cs="Times New Roman"/>
          <w:sz w:val="24"/>
          <w:szCs w:val="24"/>
        </w:rPr>
      </w:pPr>
    </w:p>
    <w:sectPr w:rsidR="000311B6" w:rsidRPr="00872120" w:rsidSect="00872120">
      <w:pgSz w:w="11906" w:h="16838"/>
      <w:pgMar w:top="1134" w:right="707"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0AFD"/>
    <w:rsid w:val="000311B6"/>
    <w:rsid w:val="00872120"/>
    <w:rsid w:val="00C10AFD"/>
    <w:rsid w:val="00DE4E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6459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933</Words>
  <Characters>5323</Characters>
  <Application>Microsoft Office Word</Application>
  <DocSecurity>0</DocSecurity>
  <Lines>44</Lines>
  <Paragraphs>12</Paragraphs>
  <ScaleCrop>false</ScaleCrop>
  <Company>SPecialiST RePack</Company>
  <LinksUpToDate>false</LinksUpToDate>
  <CharactersWithSpaces>6244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2018-05-10T13:00:00Z</dcterms:created>
  <dcterms:modified xsi:type="dcterms:W3CDTF">2018-05-10T13:01:00Z</dcterms:modified>
</cp:coreProperties>
</file>